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5D" w:rsidRDefault="00F66C5D" w:rsidP="00F66C5D">
      <w:pPr>
        <w:tabs>
          <w:tab w:val="left" w:pos="5040"/>
        </w:tabs>
        <w:jc w:val="center"/>
        <w:rPr>
          <w:rFonts w:ascii="Century Gothic" w:hAnsi="Century Gothic" w:cs="Arial"/>
          <w:b/>
          <w:u w:val="single"/>
          <w:lang w:eastAsia="ar-SA"/>
        </w:rPr>
      </w:pPr>
    </w:p>
    <w:p w:rsidR="00F66C5D" w:rsidRPr="00F66C5D" w:rsidRDefault="00F66C5D" w:rsidP="00F66C5D">
      <w:pPr>
        <w:pStyle w:val="Sansinterligne"/>
        <w:jc w:val="center"/>
        <w:rPr>
          <w:rFonts w:ascii="Century Gothic" w:hAnsi="Century Gothic"/>
          <w:b/>
          <w:sz w:val="28"/>
          <w:szCs w:val="28"/>
          <w:u w:val="single"/>
          <w:lang w:eastAsia="ar-SA"/>
        </w:rPr>
      </w:pPr>
      <w:r w:rsidRPr="00F66C5D">
        <w:rPr>
          <w:rFonts w:ascii="Century Gothic" w:hAnsi="Century Gothic"/>
          <w:b/>
          <w:sz w:val="28"/>
          <w:szCs w:val="28"/>
          <w:u w:val="single"/>
          <w:lang w:eastAsia="ar-SA"/>
        </w:rPr>
        <w:t xml:space="preserve">BULLETIN D'ABONNEMENT </w:t>
      </w:r>
      <w:r>
        <w:rPr>
          <w:rFonts w:ascii="Century Gothic" w:hAnsi="Century Gothic"/>
          <w:b/>
          <w:sz w:val="28"/>
          <w:szCs w:val="28"/>
          <w:u w:val="single"/>
          <w:lang w:eastAsia="ar-SA"/>
        </w:rPr>
        <w:t>20</w:t>
      </w:r>
      <w:r w:rsidR="00F84C5A">
        <w:rPr>
          <w:rFonts w:ascii="Century Gothic" w:hAnsi="Century Gothic"/>
          <w:b/>
          <w:sz w:val="28"/>
          <w:szCs w:val="28"/>
          <w:u w:val="single"/>
          <w:lang w:eastAsia="ar-SA"/>
        </w:rPr>
        <w:t>2</w:t>
      </w:r>
      <w:r w:rsidR="00FE0D77">
        <w:rPr>
          <w:rFonts w:ascii="Century Gothic" w:hAnsi="Century Gothic"/>
          <w:b/>
          <w:sz w:val="28"/>
          <w:szCs w:val="28"/>
          <w:u w:val="single"/>
          <w:lang w:eastAsia="ar-SA"/>
        </w:rPr>
        <w:t>3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Nom – Prénom : ………………………………………………………………………………………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Adresse</w:t>
      </w:r>
      <w:proofErr w:type="gramStart"/>
      <w:r w:rsidRPr="00F66C5D">
        <w:rPr>
          <w:rFonts w:ascii="Century Gothic" w:hAnsi="Century Gothic"/>
          <w:lang w:eastAsia="ar-SA"/>
        </w:rPr>
        <w:t> :…</w:t>
      </w:r>
      <w:proofErr w:type="gramEnd"/>
      <w:r w:rsidRPr="00F66C5D">
        <w:rPr>
          <w:rFonts w:ascii="Century Gothic" w:hAnsi="Century Gothic"/>
          <w:lang w:eastAsia="ar-SA"/>
        </w:rPr>
        <w:t>……………………………………………………………………………………………...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…………………………………………………………………………………………………………....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Tél domicile : ……………………………………………………………………………………</w:t>
      </w:r>
      <w:proofErr w:type="gramStart"/>
      <w:r w:rsidRPr="00F66C5D">
        <w:rPr>
          <w:rFonts w:ascii="Century Gothic" w:hAnsi="Century Gothic"/>
          <w:lang w:eastAsia="ar-SA"/>
        </w:rPr>
        <w:t>…….</w:t>
      </w:r>
      <w:proofErr w:type="gramEnd"/>
      <w:r w:rsidRPr="00F66C5D">
        <w:rPr>
          <w:rFonts w:ascii="Century Gothic" w:hAnsi="Century Gothic"/>
          <w:lang w:eastAsia="ar-SA"/>
        </w:rPr>
        <w:t>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Tél portable : ……………………………………………………………………………………</w:t>
      </w:r>
      <w:proofErr w:type="gramStart"/>
      <w:r w:rsidRPr="00F66C5D">
        <w:rPr>
          <w:rFonts w:ascii="Century Gothic" w:hAnsi="Century Gothic"/>
          <w:lang w:eastAsia="ar-SA"/>
        </w:rPr>
        <w:t>…….</w:t>
      </w:r>
      <w:proofErr w:type="gramEnd"/>
      <w:r w:rsidRPr="00F66C5D">
        <w:rPr>
          <w:rFonts w:ascii="Century Gothic" w:hAnsi="Century Gothic"/>
          <w:lang w:eastAsia="ar-SA"/>
        </w:rPr>
        <w:t>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Mail : …………………………………………………………………………………………………….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 xml:space="preserve">J’accepte de recevoir des informations par courrier électronique : </w:t>
      </w:r>
      <w:r w:rsidRPr="00F66C5D">
        <w:rPr>
          <w:rFonts w:ascii="Century Gothic" w:hAnsi="Century Gothic"/>
          <w:lang w:eastAsia="ar-SA"/>
        </w:rPr>
        <w:sym w:font="Wingdings" w:char="F06F"/>
      </w:r>
      <w:r w:rsidRPr="00F66C5D">
        <w:rPr>
          <w:rFonts w:ascii="Century Gothic" w:hAnsi="Century Gothic"/>
          <w:lang w:eastAsia="ar-SA"/>
        </w:rPr>
        <w:t xml:space="preserve"> oui      </w:t>
      </w:r>
      <w:r w:rsidRPr="00F66C5D">
        <w:rPr>
          <w:rFonts w:ascii="Century Gothic" w:hAnsi="Century Gothic"/>
          <w:lang w:eastAsia="ar-SA"/>
        </w:rPr>
        <w:sym w:font="Wingdings" w:char="F06F"/>
      </w:r>
      <w:r w:rsidRPr="00F66C5D">
        <w:rPr>
          <w:rFonts w:ascii="Century Gothic" w:hAnsi="Century Gothic"/>
          <w:lang w:eastAsia="ar-SA"/>
        </w:rPr>
        <w:t>non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jc w:val="both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Vos informations personnelles recueillis seront utilisées pour le traitement informatique de votre adhésion par le secrétariat de l'association.</w:t>
      </w:r>
    </w:p>
    <w:p w:rsidR="00F66C5D" w:rsidRPr="00F66C5D" w:rsidRDefault="00F66C5D" w:rsidP="00F66C5D">
      <w:pPr>
        <w:pStyle w:val="Sansinterligne"/>
        <w:jc w:val="both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En application des articles 39 et suivants de la loi du 6 janvier 1978 modifiée, vous bénéficiez d'un droit d'accès et de rectification aux informations qui vous concernent.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 xml:space="preserve">Les Jardins de la Landelle fonctionnent d'après les principes suivants : </w:t>
      </w:r>
    </w:p>
    <w:p w:rsidR="00F66C5D" w:rsidRPr="00F66C5D" w:rsidRDefault="00F66C5D" w:rsidP="00F66C5D">
      <w:pPr>
        <w:pStyle w:val="Sansinterligne"/>
        <w:numPr>
          <w:ilvl w:val="0"/>
          <w:numId w:val="4"/>
        </w:numPr>
        <w:jc w:val="both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Une vocation d'insertion sociale et professionnelle pour les salariés</w:t>
      </w:r>
      <w:r w:rsidR="007D3E63">
        <w:rPr>
          <w:rFonts w:ascii="Century Gothic" w:hAnsi="Century Gothic"/>
          <w:lang w:eastAsia="ar-SA"/>
        </w:rPr>
        <w:t>,</w:t>
      </w:r>
    </w:p>
    <w:p w:rsidR="00F66C5D" w:rsidRPr="00F66C5D" w:rsidRDefault="00F66C5D" w:rsidP="00F66C5D">
      <w:pPr>
        <w:pStyle w:val="Sansinterligne"/>
        <w:numPr>
          <w:ilvl w:val="0"/>
          <w:numId w:val="4"/>
        </w:numPr>
        <w:jc w:val="both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La distribution des légumes auprès d'un réseaux d'abonnés (personnes physiques et personnes morales)</w:t>
      </w:r>
      <w:r w:rsidR="007D3E63">
        <w:rPr>
          <w:rFonts w:ascii="Century Gothic" w:hAnsi="Century Gothic"/>
          <w:lang w:eastAsia="ar-SA"/>
        </w:rPr>
        <w:t>,</w:t>
      </w:r>
    </w:p>
    <w:p w:rsidR="00F66C5D" w:rsidRPr="00F66C5D" w:rsidRDefault="00F66C5D" w:rsidP="00F66C5D">
      <w:pPr>
        <w:pStyle w:val="Sansinterligne"/>
        <w:numPr>
          <w:ilvl w:val="0"/>
          <w:numId w:val="4"/>
        </w:numPr>
        <w:jc w:val="both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Contribuer à l'activité économique et au développement de ce territoire dans une logique de valorisation et de respect de l'environnement.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hAnsi="Century Gothic"/>
          <w:lang w:eastAsia="ar-SA"/>
        </w:rPr>
        <w:t xml:space="preserve"> J’ai pris connaissance des conditions générales d'abonnement et j'adhère.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bCs/>
          <w:lang w:eastAsia="ar-SA"/>
        </w:rPr>
      </w:pPr>
      <w:r w:rsidRPr="00F66C5D">
        <w:rPr>
          <w:rFonts w:ascii="Century Gothic" w:hAnsi="Century Gothic"/>
          <w:bCs/>
          <w:lang w:eastAsia="ar-SA"/>
        </w:rPr>
        <w:t xml:space="preserve">Abonnement : </w:t>
      </w: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Autre contribution libre …......   (</w:t>
      </w:r>
      <w:proofErr w:type="gramStart"/>
      <w:r w:rsidRPr="00F66C5D">
        <w:rPr>
          <w:rFonts w:ascii="Century Gothic" w:eastAsia="Webdings" w:hAnsi="Century Gothic" w:cs="Webdings"/>
          <w:lang w:eastAsia="ar-SA"/>
        </w:rPr>
        <w:t>reçu</w:t>
      </w:r>
      <w:proofErr w:type="gramEnd"/>
      <w:r w:rsidRPr="00F66C5D">
        <w:rPr>
          <w:rFonts w:ascii="Century Gothic" w:eastAsia="Webdings" w:hAnsi="Century Gothic" w:cs="Webdings"/>
          <w:lang w:eastAsia="ar-SA"/>
        </w:rPr>
        <w:t xml:space="preserve"> fiscal possible – AEP de la Landelle reconnue œuvre d’intérêt général)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b/>
          <w:bCs/>
          <w:u w:val="single"/>
          <w:lang w:eastAsia="ar-SA"/>
        </w:rPr>
      </w:pPr>
      <w:r w:rsidRPr="00F66C5D">
        <w:rPr>
          <w:rFonts w:ascii="Century Gothic" w:eastAsia="Webdings" w:hAnsi="Century Gothic" w:cs="Webdings"/>
          <w:b/>
          <w:bCs/>
          <w:u w:val="single"/>
          <w:lang w:eastAsia="ar-SA"/>
        </w:rPr>
        <w:t xml:space="preserve">Règlement et échéancier </w:t>
      </w:r>
    </w:p>
    <w:p w:rsidR="00F66C5D" w:rsidRPr="00F66C5D" w:rsidRDefault="00F66C5D" w:rsidP="00F66C5D">
      <w:pPr>
        <w:pStyle w:val="Sansinterligne"/>
        <w:jc w:val="both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>1 formule d'abonnement : de la date d’abonnement, (tarif ci-dessous calculé sur une base de 43 paniers à l’année)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t xml:space="preserve">3 formules de paniers : </w:t>
      </w:r>
    </w:p>
    <w:p w:rsidR="00B07482" w:rsidRPr="00B07482" w:rsidRDefault="00B07482" w:rsidP="00B07482">
      <w:pPr>
        <w:pStyle w:val="Sansinterligne"/>
        <w:numPr>
          <w:ilvl w:val="0"/>
          <w:numId w:val="7"/>
        </w:numPr>
        <w:jc w:val="both"/>
        <w:rPr>
          <w:rFonts w:ascii="Century Gothic" w:hAnsi="Century Gothic" w:cs="Arial"/>
          <w:lang w:eastAsia="ar-SA"/>
        </w:rPr>
      </w:pPr>
      <w:r w:rsidRPr="00B07482">
        <w:rPr>
          <w:rFonts w:ascii="Century Gothic" w:hAnsi="Century Gothic" w:cs="Arial"/>
          <w:lang w:eastAsia="ar-SA"/>
        </w:rPr>
        <w:t xml:space="preserve">Le panier pour 1 à 2 personnes : </w:t>
      </w:r>
      <w:r w:rsidR="00606C05">
        <w:rPr>
          <w:rFonts w:ascii="Century Gothic" w:hAnsi="Century Gothic" w:cs="Arial"/>
          <w:lang w:eastAsia="ar-SA"/>
        </w:rPr>
        <w:t>43</w:t>
      </w:r>
      <w:r w:rsidRPr="00B07482">
        <w:rPr>
          <w:rFonts w:ascii="Century Gothic" w:hAnsi="Century Gothic" w:cs="Arial"/>
          <w:lang w:eastAsia="ar-SA"/>
        </w:rPr>
        <w:t>€ par mois</w:t>
      </w:r>
      <w:r>
        <w:rPr>
          <w:rFonts w:ascii="Century Gothic" w:hAnsi="Century Gothic" w:cs="Arial"/>
          <w:lang w:eastAsia="ar-SA"/>
        </w:rPr>
        <w:t xml:space="preserve"> sur </w:t>
      </w:r>
      <w:r w:rsidRPr="00B07482">
        <w:rPr>
          <w:rFonts w:ascii="Century Gothic" w:hAnsi="Century Gothic" w:cs="Arial"/>
          <w:lang w:eastAsia="ar-SA"/>
        </w:rPr>
        <w:t>10 mois (</w:t>
      </w:r>
      <w:r w:rsidR="00606C05">
        <w:rPr>
          <w:rFonts w:ascii="Century Gothic" w:hAnsi="Century Gothic" w:cs="Arial"/>
          <w:lang w:eastAsia="ar-SA"/>
        </w:rPr>
        <w:t>430</w:t>
      </w:r>
      <w:r w:rsidRPr="00B07482">
        <w:rPr>
          <w:rFonts w:ascii="Century Gothic" w:hAnsi="Century Gothic" w:cs="Arial"/>
          <w:lang w:eastAsia="ar-SA"/>
        </w:rPr>
        <w:t xml:space="preserve">€ pour 43 paniers), soit </w:t>
      </w:r>
      <w:r w:rsidR="00606C05">
        <w:rPr>
          <w:rFonts w:ascii="Century Gothic" w:hAnsi="Century Gothic" w:cs="Arial"/>
          <w:lang w:eastAsia="ar-SA"/>
        </w:rPr>
        <w:t>10</w:t>
      </w:r>
      <w:r w:rsidRPr="00B07482">
        <w:rPr>
          <w:rFonts w:ascii="Century Gothic" w:hAnsi="Century Gothic" w:cs="Arial"/>
          <w:lang w:eastAsia="ar-SA"/>
        </w:rPr>
        <w:t>€ le panier,</w:t>
      </w:r>
    </w:p>
    <w:p w:rsidR="00B07482" w:rsidRPr="00B07482" w:rsidRDefault="00B07482" w:rsidP="00B07482">
      <w:pPr>
        <w:pStyle w:val="Sansinterligne"/>
        <w:numPr>
          <w:ilvl w:val="0"/>
          <w:numId w:val="8"/>
        </w:numPr>
        <w:jc w:val="both"/>
        <w:rPr>
          <w:rFonts w:ascii="Century Gothic" w:hAnsi="Century Gothic" w:cs="Arial"/>
          <w:lang w:eastAsia="ar-SA"/>
        </w:rPr>
      </w:pPr>
      <w:r w:rsidRPr="00B07482">
        <w:rPr>
          <w:rFonts w:ascii="Century Gothic" w:hAnsi="Century Gothic" w:cs="Arial"/>
          <w:lang w:eastAsia="ar-SA"/>
        </w:rPr>
        <w:t xml:space="preserve">Le panier pour 2 à 3 personnes : </w:t>
      </w:r>
      <w:r w:rsidR="00606C05">
        <w:rPr>
          <w:rFonts w:ascii="Century Gothic" w:hAnsi="Century Gothic" w:cs="Arial"/>
          <w:lang w:eastAsia="ar-SA"/>
        </w:rPr>
        <w:t>55.90</w:t>
      </w:r>
      <w:bookmarkStart w:id="0" w:name="_GoBack"/>
      <w:bookmarkEnd w:id="0"/>
      <w:r w:rsidRPr="00B07482">
        <w:rPr>
          <w:rFonts w:ascii="Century Gothic" w:hAnsi="Century Gothic" w:cs="Arial"/>
          <w:lang w:eastAsia="ar-SA"/>
        </w:rPr>
        <w:t>€ par mois sur 10 mois (</w:t>
      </w:r>
      <w:r w:rsidR="00606C05">
        <w:rPr>
          <w:rFonts w:ascii="Century Gothic" w:hAnsi="Century Gothic" w:cs="Arial"/>
          <w:lang w:eastAsia="ar-SA"/>
        </w:rPr>
        <w:t>559</w:t>
      </w:r>
      <w:r w:rsidRPr="00B07482">
        <w:rPr>
          <w:rFonts w:ascii="Century Gothic" w:hAnsi="Century Gothic" w:cs="Arial"/>
          <w:lang w:eastAsia="ar-SA"/>
        </w:rPr>
        <w:t>€ pour 43 paniers), soit 1</w:t>
      </w:r>
      <w:r w:rsidR="00606C05">
        <w:rPr>
          <w:rFonts w:ascii="Century Gothic" w:hAnsi="Century Gothic" w:cs="Arial"/>
          <w:lang w:eastAsia="ar-SA"/>
        </w:rPr>
        <w:t>3</w:t>
      </w:r>
      <w:r w:rsidRPr="00B07482">
        <w:rPr>
          <w:rFonts w:ascii="Century Gothic" w:hAnsi="Century Gothic" w:cs="Arial"/>
          <w:lang w:eastAsia="ar-SA"/>
        </w:rPr>
        <w:t>€ le panier,</w:t>
      </w:r>
    </w:p>
    <w:p w:rsidR="00B07482" w:rsidRPr="00BD61CC" w:rsidRDefault="00B07482" w:rsidP="00B07482">
      <w:pPr>
        <w:pStyle w:val="Sansinterlign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eastAsia="ar-SA"/>
        </w:rPr>
      </w:pPr>
      <w:r w:rsidRPr="00B07482">
        <w:rPr>
          <w:rFonts w:ascii="Century Gothic" w:hAnsi="Century Gothic" w:cs="Arial"/>
          <w:lang w:eastAsia="ar-SA"/>
        </w:rPr>
        <w:t xml:space="preserve">Le panier pour 4 à 5 personnes : </w:t>
      </w:r>
      <w:r w:rsidR="00606C05">
        <w:rPr>
          <w:rFonts w:ascii="Century Gothic" w:hAnsi="Century Gothic" w:cs="Arial"/>
          <w:lang w:eastAsia="ar-SA"/>
        </w:rPr>
        <w:t>77.40</w:t>
      </w:r>
      <w:r w:rsidRPr="00B07482">
        <w:rPr>
          <w:rFonts w:ascii="Century Gothic" w:hAnsi="Century Gothic" w:cs="Arial"/>
          <w:lang w:eastAsia="ar-SA"/>
        </w:rPr>
        <w:t>€ par mois sur 10 mois (</w:t>
      </w:r>
      <w:r w:rsidR="00606C05">
        <w:rPr>
          <w:rFonts w:ascii="Century Gothic" w:hAnsi="Century Gothic" w:cs="Arial"/>
          <w:lang w:eastAsia="ar-SA"/>
        </w:rPr>
        <w:t>774</w:t>
      </w:r>
      <w:r w:rsidRPr="00B07482">
        <w:rPr>
          <w:rFonts w:ascii="Century Gothic" w:hAnsi="Century Gothic" w:cs="Arial"/>
          <w:lang w:eastAsia="ar-SA"/>
        </w:rPr>
        <w:t xml:space="preserve">€ pour 43 paniers), soit </w:t>
      </w:r>
      <w:r w:rsidR="00606C05">
        <w:rPr>
          <w:rFonts w:ascii="Century Gothic" w:hAnsi="Century Gothic" w:cs="Arial"/>
          <w:lang w:eastAsia="ar-SA"/>
        </w:rPr>
        <w:t>18</w:t>
      </w:r>
      <w:r w:rsidRPr="00B07482">
        <w:rPr>
          <w:rFonts w:ascii="Century Gothic" w:hAnsi="Century Gothic" w:cs="Arial"/>
          <w:lang w:eastAsia="ar-SA"/>
        </w:rPr>
        <w:t>€ le panier.</w:t>
      </w:r>
      <w:r w:rsidRPr="00BD61CC">
        <w:rPr>
          <w:rFonts w:ascii="Century Gothic" w:hAnsi="Century Gothic" w:cs="Arial"/>
          <w:sz w:val="20"/>
          <w:szCs w:val="20"/>
          <w:lang w:eastAsia="ar-SA"/>
        </w:rPr>
        <w:t xml:space="preserve">          </w:t>
      </w: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>
        <w:rPr>
          <w:rFonts w:ascii="Century Gothic" w:eastAsia="Webdings" w:hAnsi="Century Gothic" w:cs="Webdings"/>
          <w:lang w:eastAsia="ar-SA"/>
        </w:rPr>
        <w:t xml:space="preserve"> </w:t>
      </w:r>
      <w:r w:rsidRPr="00F66C5D">
        <w:rPr>
          <w:rFonts w:ascii="Century Gothic" w:eastAsia="Webdings" w:hAnsi="Century Gothic" w:cs="Webdings"/>
          <w:lang w:eastAsia="ar-SA"/>
        </w:rPr>
        <w:t>Panier 1 à 2 personnes</w:t>
      </w:r>
      <w:r w:rsidRPr="00F66C5D">
        <w:rPr>
          <w:rFonts w:ascii="Century Gothic" w:eastAsia="Webdings" w:hAnsi="Century Gothic" w:cs="Webdings"/>
          <w:lang w:eastAsia="ar-SA"/>
        </w:rPr>
        <w:tab/>
      </w: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Panier 2 à 3 personnes</w:t>
      </w:r>
      <w:r w:rsidRPr="00F66C5D">
        <w:rPr>
          <w:rFonts w:ascii="Century Gothic" w:eastAsia="Webdings" w:hAnsi="Century Gothic" w:cs="Webdings"/>
          <w:lang w:eastAsia="ar-SA"/>
        </w:rPr>
        <w:tab/>
      </w:r>
      <w:r w:rsidRPr="00F66C5D"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Panier 4 à 5 personnes</w:t>
      </w:r>
      <w:r w:rsidRPr="00F66C5D">
        <w:rPr>
          <w:rFonts w:ascii="Century Gothic" w:eastAsia="Webdings" w:hAnsi="Century Gothic" w:cs="Webdings"/>
          <w:lang w:eastAsia="ar-SA"/>
        </w:rPr>
        <w:tab/>
      </w: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Chèque (</w:t>
      </w:r>
      <w:r w:rsidRPr="00F66C5D">
        <w:rPr>
          <w:rFonts w:ascii="Century Gothic" w:eastAsia="Webdings" w:hAnsi="Century Gothic" w:cs="Webdings"/>
          <w:b/>
          <w:lang w:eastAsia="ar-SA"/>
        </w:rPr>
        <w:t>à l’ordre : Les Jardins de La Landelle</w:t>
      </w:r>
      <w:r w:rsidRPr="00F66C5D">
        <w:rPr>
          <w:rFonts w:ascii="Century Gothic" w:eastAsia="Webdings" w:hAnsi="Century Gothic" w:cs="Webdings"/>
          <w:lang w:eastAsia="ar-SA"/>
        </w:rPr>
        <w:t>)</w:t>
      </w:r>
      <w:r w:rsidRPr="00F66C5D">
        <w:rPr>
          <w:rFonts w:ascii="Century Gothic" w:eastAsia="Webdings" w:hAnsi="Century Gothic" w:cs="Webdings"/>
          <w:lang w:eastAsia="ar-SA"/>
        </w:rPr>
        <w:tab/>
      </w: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 Virement bancaire (</w:t>
      </w:r>
      <w:r w:rsidRPr="00F66C5D">
        <w:rPr>
          <w:rFonts w:ascii="Century Gothic" w:eastAsia="Webdings" w:hAnsi="Century Gothic" w:cs="Webdings"/>
          <w:b/>
          <w:lang w:eastAsia="ar-SA"/>
        </w:rPr>
        <w:t>de préférence</w:t>
      </w:r>
      <w:r w:rsidRPr="00F66C5D">
        <w:rPr>
          <w:rFonts w:ascii="Century Gothic" w:eastAsia="Webdings" w:hAnsi="Century Gothic" w:cs="Webdings"/>
          <w:lang w:eastAsia="ar-SA"/>
        </w:rPr>
        <w:t>)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</w:t>
      </w:r>
      <w:proofErr w:type="gramStart"/>
      <w:r w:rsidRPr="00F66C5D">
        <w:rPr>
          <w:rFonts w:ascii="Century Gothic" w:eastAsia="Webdings" w:hAnsi="Century Gothic" w:cs="Webdings"/>
          <w:lang w:eastAsia="ar-SA"/>
        </w:rPr>
        <w:t>en</w:t>
      </w:r>
      <w:proofErr w:type="gramEnd"/>
      <w:r w:rsidRPr="00F66C5D">
        <w:rPr>
          <w:rFonts w:ascii="Century Gothic" w:eastAsia="Webdings" w:hAnsi="Century Gothic" w:cs="Webdings"/>
          <w:lang w:eastAsia="ar-SA"/>
        </w:rPr>
        <w:t xml:space="preserve"> 1 fois        </w:t>
      </w: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en 2 fois</w:t>
      </w:r>
      <w:r w:rsidRPr="00F66C5D">
        <w:rPr>
          <w:rFonts w:ascii="Century Gothic" w:eastAsia="Webdings" w:hAnsi="Century Gothic" w:cs="Webdings"/>
          <w:lang w:eastAsia="ar-SA"/>
        </w:rPr>
        <w:tab/>
      </w: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en 3 fois</w:t>
      </w:r>
      <w:r w:rsidRPr="00F66C5D">
        <w:rPr>
          <w:rFonts w:ascii="Century Gothic" w:eastAsia="Webdings" w:hAnsi="Century Gothic" w:cs="Webdings"/>
          <w:lang w:eastAsia="ar-SA"/>
        </w:rPr>
        <w:tab/>
      </w: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</w:t>
      </w:r>
      <w:proofErr w:type="gramStart"/>
      <w:r w:rsidRPr="00F66C5D">
        <w:rPr>
          <w:rFonts w:ascii="Century Gothic" w:eastAsia="Webdings" w:hAnsi="Century Gothic" w:cs="Webdings"/>
          <w:lang w:eastAsia="ar-SA"/>
        </w:rPr>
        <w:t>en</w:t>
      </w:r>
      <w:proofErr w:type="gramEnd"/>
      <w:r w:rsidRPr="00F66C5D">
        <w:rPr>
          <w:rFonts w:ascii="Century Gothic" w:eastAsia="Webdings" w:hAnsi="Century Gothic" w:cs="Webdings"/>
          <w:lang w:eastAsia="ar-SA"/>
        </w:rPr>
        <w:t xml:space="preserve"> 4 fois        </w:t>
      </w: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en 5 fois</w:t>
      </w:r>
      <w:r w:rsidRPr="00F66C5D">
        <w:rPr>
          <w:rFonts w:ascii="Century Gothic" w:eastAsia="Webdings" w:hAnsi="Century Gothic" w:cs="Webdings"/>
          <w:lang w:eastAsia="ar-SA"/>
        </w:rPr>
        <w:tab/>
      </w: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en 10 fois maximum</w:t>
      </w:r>
      <w:r w:rsidRPr="00F66C5D">
        <w:rPr>
          <w:rFonts w:ascii="Century Gothic" w:eastAsia="Webdings" w:hAnsi="Century Gothic" w:cs="Webdings"/>
          <w:lang w:eastAsia="ar-SA"/>
        </w:rPr>
        <w:tab/>
      </w: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  <w:r w:rsidRPr="00F66C5D">
        <w:rPr>
          <w:rFonts w:ascii="Century Gothic" w:eastAsia="Webdings" w:hAnsi="Century Gothic" w:cs="Webdings"/>
          <w:b/>
          <w:bCs/>
          <w:u w:val="single"/>
          <w:lang w:eastAsia="ar-SA"/>
        </w:rPr>
        <w:t>Lieu de dépôt</w:t>
      </w:r>
      <w:r w:rsidRPr="00F66C5D">
        <w:rPr>
          <w:rFonts w:ascii="Century Gothic" w:eastAsia="Webdings" w:hAnsi="Century Gothic" w:cs="Webdings"/>
          <w:bCs/>
          <w:lang w:eastAsia="ar-SA"/>
        </w:rPr>
        <w:t xml:space="preserve"> : </w:t>
      </w: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  <w:r>
        <w:rPr>
          <w:rFonts w:ascii="Century Gothic" w:eastAsia="Webdings" w:hAnsi="Century Gothic" w:cs="Webdings"/>
          <w:bCs/>
          <w:lang w:eastAsia="ar-SA"/>
        </w:rPr>
        <w:sym w:font="Wingdings" w:char="F06F"/>
      </w:r>
      <w:r>
        <w:rPr>
          <w:rFonts w:ascii="Century Gothic" w:eastAsia="Webdings" w:hAnsi="Century Gothic" w:cs="Webdings"/>
          <w:bCs/>
          <w:lang w:eastAsia="ar-SA"/>
        </w:rPr>
        <w:t xml:space="preserve"> L</w:t>
      </w:r>
      <w:r w:rsidRPr="00F66C5D">
        <w:rPr>
          <w:rFonts w:ascii="Century Gothic" w:eastAsia="Webdings" w:hAnsi="Century Gothic" w:cs="Webdings"/>
          <w:bCs/>
          <w:lang w:eastAsia="ar-SA"/>
        </w:rPr>
        <w:t>ocal de la Ferme</w:t>
      </w:r>
      <w:r>
        <w:rPr>
          <w:rFonts w:ascii="Century Gothic" w:eastAsia="Webdings" w:hAnsi="Century Gothic" w:cs="Webdings"/>
          <w:bCs/>
          <w:lang w:eastAsia="ar-SA"/>
        </w:rPr>
        <w:t xml:space="preserve"> à Palleville</w:t>
      </w:r>
    </w:p>
    <w:p w:rsidR="0081575F" w:rsidRDefault="0081575F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  <w:r>
        <w:rPr>
          <w:rFonts w:ascii="Century Gothic" w:eastAsia="Webdings" w:hAnsi="Century Gothic" w:cs="Webdings"/>
          <w:bCs/>
          <w:lang w:eastAsia="ar-SA"/>
        </w:rPr>
        <w:sym w:font="Wingdings" w:char="F070"/>
      </w:r>
      <w:r>
        <w:rPr>
          <w:rFonts w:ascii="Century Gothic" w:eastAsia="Webdings" w:hAnsi="Century Gothic" w:cs="Webdings"/>
          <w:bCs/>
          <w:lang w:eastAsia="ar-SA"/>
        </w:rPr>
        <w:t xml:space="preserve"> Loubens Lauragais</w:t>
      </w: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bCs/>
          <w:lang w:eastAsia="ar-SA"/>
        </w:rPr>
      </w:pPr>
    </w:p>
    <w:p w:rsidR="001A1808" w:rsidRPr="00F66C5D" w:rsidRDefault="001A1808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eastAsia="Webdings" w:hAnsi="Century Gothic"/>
          <w:bCs/>
          <w:lang w:eastAsia="ar-SA"/>
        </w:rPr>
      </w:pPr>
      <w:r w:rsidRPr="00F66C5D">
        <w:rPr>
          <w:rFonts w:ascii="Century Gothic" w:eastAsia="Webdings" w:hAnsi="Century Gothic"/>
          <w:bCs/>
          <w:lang w:eastAsia="ar-SA"/>
        </w:rPr>
        <w:t xml:space="preserve">Panier solidaire : </w:t>
      </w:r>
    </w:p>
    <w:p w:rsidR="009A3606" w:rsidRDefault="00F66C5D" w:rsidP="009A3606">
      <w:pPr>
        <w:pStyle w:val="Sansinterligne"/>
        <w:jc w:val="both"/>
        <w:rPr>
          <w:rFonts w:ascii="Century Gothic" w:eastAsia="Webdings" w:hAnsi="Century Gothic" w:cs="Webdings"/>
          <w:lang w:eastAsia="ar-SA"/>
        </w:rPr>
      </w:pPr>
      <w:r>
        <w:rPr>
          <w:rFonts w:ascii="Century Gothic" w:eastAsia="Webdings" w:hAnsi="Century Gothic" w:cs="Webdings"/>
          <w:lang w:eastAsia="ar-SA"/>
        </w:rPr>
        <w:sym w:font="Wingdings" w:char="F06F"/>
      </w:r>
      <w:r w:rsidRPr="00F66C5D">
        <w:rPr>
          <w:rFonts w:ascii="Century Gothic" w:eastAsia="Webdings" w:hAnsi="Century Gothic" w:cs="Webdings"/>
          <w:lang w:eastAsia="ar-SA"/>
        </w:rPr>
        <w:t xml:space="preserve"> J'adhère au principe du panier solidaire</w:t>
      </w:r>
      <w:r w:rsidR="009A3606">
        <w:rPr>
          <w:rFonts w:ascii="Century Gothic" w:eastAsia="Webdings" w:hAnsi="Century Gothic" w:cs="Webdings"/>
          <w:lang w:eastAsia="ar-SA"/>
        </w:rPr>
        <w:t xml:space="preserve"> </w:t>
      </w:r>
    </w:p>
    <w:p w:rsidR="009A3606" w:rsidRPr="006C5AA9" w:rsidRDefault="009A3606" w:rsidP="009A3606">
      <w:pPr>
        <w:pStyle w:val="Sansinterligne"/>
        <w:jc w:val="both"/>
        <w:rPr>
          <w:rFonts w:ascii="Century Gothic" w:hAnsi="Century Gothic" w:cs="Arial"/>
          <w:lang w:eastAsia="ar-SA"/>
        </w:rPr>
      </w:pPr>
      <w:r>
        <w:rPr>
          <w:rFonts w:ascii="Century Gothic" w:hAnsi="Century Gothic" w:cs="Arial"/>
          <w:lang w:eastAsia="ar-SA"/>
        </w:rPr>
        <w:t xml:space="preserve">Pour rappel : </w:t>
      </w:r>
      <w:r w:rsidRPr="006C5AA9">
        <w:rPr>
          <w:rFonts w:ascii="Century Gothic" w:hAnsi="Century Gothic" w:cs="Arial"/>
          <w:lang w:eastAsia="ar-SA"/>
        </w:rPr>
        <w:t>Le panier solidaire est une formule qui permet de donner ponctuellement son panier hebdomadaire de légumes à une personne qui ne bénéficie pas de revenus suffisants. Il peut être déclenché lorsque vous oubliez de venir chercher votre panier. Dans ce cas, l'association se charge de le donner</w:t>
      </w:r>
      <w:r>
        <w:rPr>
          <w:rFonts w:ascii="Century Gothic" w:hAnsi="Century Gothic" w:cs="Arial"/>
          <w:lang w:eastAsia="ar-SA"/>
        </w:rPr>
        <w:t>)</w:t>
      </w:r>
      <w:r w:rsidRPr="006C5AA9">
        <w:rPr>
          <w:rFonts w:ascii="Century Gothic" w:hAnsi="Century Gothic" w:cs="Arial"/>
          <w:lang w:eastAsia="ar-SA"/>
        </w:rPr>
        <w:t>.</w:t>
      </w: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bCs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b/>
          <w:u w:val="single"/>
          <w:lang w:eastAsia="ar-SA"/>
        </w:rPr>
      </w:pPr>
      <w:r w:rsidRPr="00F66C5D">
        <w:rPr>
          <w:rFonts w:ascii="Century Gothic" w:hAnsi="Century Gothic"/>
          <w:b/>
          <w:u w:val="single"/>
          <w:lang w:eastAsia="ar-SA"/>
        </w:rPr>
        <w:t>Choix distribution des légumes</w:t>
      </w: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sym w:font="Wingdings" w:char="F070"/>
      </w:r>
      <w:r w:rsidRPr="00F66C5D">
        <w:rPr>
          <w:rFonts w:ascii="Century Gothic" w:hAnsi="Century Gothic"/>
          <w:lang w:eastAsia="ar-SA"/>
        </w:rPr>
        <w:t xml:space="preserve"> DETAIL</w:t>
      </w:r>
      <w:r>
        <w:rPr>
          <w:rFonts w:ascii="Century Gothic" w:hAnsi="Century Gothic"/>
          <w:lang w:eastAsia="ar-SA"/>
        </w:rPr>
        <w:t xml:space="preserve"> et/ou LEGUMES </w:t>
      </w:r>
      <w:r w:rsidR="00D724C9">
        <w:rPr>
          <w:rFonts w:ascii="Century Gothic" w:hAnsi="Century Gothic"/>
          <w:lang w:eastAsia="ar-SA"/>
        </w:rPr>
        <w:t>A LA CARTE (mardi et/ou jeudi au magasin</w:t>
      </w:r>
      <w:r>
        <w:rPr>
          <w:rFonts w:ascii="Century Gothic" w:hAnsi="Century Gothic"/>
          <w:lang w:eastAsia="ar-SA"/>
        </w:rPr>
        <w:t>)</w:t>
      </w:r>
      <w:r w:rsidR="00D724C9">
        <w:rPr>
          <w:rFonts w:ascii="Century Gothic" w:hAnsi="Century Gothic"/>
          <w:lang w:eastAsia="ar-SA"/>
        </w:rPr>
        <w:t xml:space="preserve"> ou </w:t>
      </w:r>
      <w:proofErr w:type="spellStart"/>
      <w:r w:rsidR="00D724C9">
        <w:rPr>
          <w:rFonts w:ascii="Century Gothic" w:hAnsi="Century Gothic"/>
          <w:lang w:eastAsia="ar-SA"/>
        </w:rPr>
        <w:t>livraisonle</w:t>
      </w:r>
      <w:proofErr w:type="spellEnd"/>
      <w:r w:rsidR="00D724C9">
        <w:rPr>
          <w:rFonts w:ascii="Century Gothic" w:hAnsi="Century Gothic"/>
          <w:lang w:eastAsia="ar-SA"/>
        </w:rPr>
        <w:t xml:space="preserve"> jeudi</w:t>
      </w:r>
      <w:r>
        <w:rPr>
          <w:rFonts w:ascii="Century Gothic" w:hAnsi="Century Gothic"/>
          <w:lang w:eastAsia="ar-SA"/>
        </w:rPr>
        <w:tab/>
      </w:r>
      <w:r>
        <w:rPr>
          <w:rFonts w:ascii="Century Gothic" w:hAnsi="Century Gothic"/>
          <w:lang w:eastAsia="ar-SA"/>
        </w:rPr>
        <w:tab/>
      </w: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  <w:r w:rsidRPr="00F66C5D">
        <w:rPr>
          <w:rFonts w:ascii="Century Gothic" w:hAnsi="Century Gothic"/>
          <w:lang w:eastAsia="ar-SA"/>
        </w:rPr>
        <w:sym w:font="Wingdings" w:char="F070"/>
      </w:r>
      <w:r>
        <w:rPr>
          <w:rFonts w:ascii="Century Gothic" w:hAnsi="Century Gothic"/>
          <w:lang w:eastAsia="ar-SA"/>
        </w:rPr>
        <w:t xml:space="preserve"> PANIER (mardi ou vendredi) :   </w:t>
      </w:r>
      <w:r>
        <w:rPr>
          <w:rFonts w:ascii="Century Gothic" w:hAnsi="Century Gothic"/>
          <w:lang w:eastAsia="ar-SA"/>
        </w:rPr>
        <w:tab/>
      </w:r>
      <w:r w:rsidRPr="00F66C5D">
        <w:rPr>
          <w:rFonts w:ascii="Century Gothic" w:hAnsi="Century Gothic"/>
          <w:lang w:eastAsia="ar-SA"/>
        </w:rPr>
        <w:sym w:font="Wingdings" w:char="F070"/>
      </w:r>
      <w:r w:rsidRPr="00F66C5D">
        <w:rPr>
          <w:rFonts w:ascii="Century Gothic" w:hAnsi="Century Gothic"/>
          <w:lang w:eastAsia="ar-SA"/>
        </w:rPr>
        <w:t xml:space="preserve"> MARDI</w:t>
      </w:r>
      <w:r>
        <w:rPr>
          <w:rFonts w:ascii="Century Gothic" w:hAnsi="Century Gothic"/>
          <w:lang w:eastAsia="ar-SA"/>
        </w:rPr>
        <w:t xml:space="preserve"> </w:t>
      </w:r>
      <w:r w:rsidRPr="00F66C5D">
        <w:rPr>
          <w:rFonts w:ascii="Century Gothic" w:hAnsi="Century Gothic"/>
          <w:lang w:eastAsia="ar-SA"/>
        </w:rPr>
        <w:tab/>
      </w:r>
      <w:r w:rsidRPr="00F66C5D">
        <w:rPr>
          <w:rFonts w:ascii="Century Gothic" w:hAnsi="Century Gothic"/>
          <w:lang w:eastAsia="ar-SA"/>
        </w:rPr>
        <w:sym w:font="Wingdings" w:char="F070"/>
      </w:r>
      <w:r w:rsidRPr="00F66C5D">
        <w:rPr>
          <w:rFonts w:ascii="Century Gothic" w:hAnsi="Century Gothic"/>
          <w:lang w:eastAsia="ar-SA"/>
        </w:rPr>
        <w:t xml:space="preserve"> </w:t>
      </w:r>
      <w:r w:rsidR="0017548C">
        <w:rPr>
          <w:rFonts w:ascii="Century Gothic" w:hAnsi="Century Gothic"/>
          <w:lang w:eastAsia="ar-SA"/>
        </w:rPr>
        <w:t>JEUDI</w:t>
      </w: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eastAsia="Webdings" w:hAnsi="Century Gothic" w:cs="Webdings"/>
          <w:lang w:eastAsia="ar-SA"/>
        </w:rPr>
      </w:pPr>
      <w:r w:rsidRPr="00F66C5D">
        <w:rPr>
          <w:rFonts w:ascii="Century Gothic" w:eastAsia="Webdings" w:hAnsi="Century Gothic" w:cs="Webdings"/>
          <w:lang w:eastAsia="ar-SA"/>
        </w:rPr>
        <w:t xml:space="preserve">Le </w:t>
      </w:r>
      <w:r w:rsidRPr="00F66C5D">
        <w:rPr>
          <w:rFonts w:ascii="Century Gothic" w:eastAsia="Webdings" w:hAnsi="Century Gothic" w:cs="Webdings"/>
          <w:lang w:eastAsia="ar-SA"/>
        </w:rPr>
        <w:tab/>
      </w:r>
      <w:r w:rsidRPr="00F66C5D">
        <w:rPr>
          <w:rFonts w:ascii="Century Gothic" w:eastAsia="Webdings" w:hAnsi="Century Gothic" w:cs="Webdings"/>
          <w:lang w:eastAsia="ar-SA"/>
        </w:rPr>
        <w:tab/>
      </w:r>
      <w:r w:rsidRPr="00F66C5D">
        <w:rPr>
          <w:rFonts w:ascii="Century Gothic" w:eastAsia="Webdings" w:hAnsi="Century Gothic" w:cs="Webdings"/>
          <w:lang w:eastAsia="ar-SA"/>
        </w:rPr>
        <w:tab/>
        <w:t>Signature</w:t>
      </w: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Default="00F66C5D" w:rsidP="00F66C5D">
      <w:pPr>
        <w:pStyle w:val="Sansinterligne"/>
        <w:rPr>
          <w:rFonts w:ascii="Century Gothic" w:hAnsi="Century Gothic"/>
          <w:lang w:eastAsia="ar-SA"/>
        </w:rPr>
      </w:pPr>
    </w:p>
    <w:p w:rsidR="00F66C5D" w:rsidRPr="00F66C5D" w:rsidRDefault="00F66C5D" w:rsidP="00F66C5D">
      <w:pPr>
        <w:pStyle w:val="Sansinterligne"/>
        <w:rPr>
          <w:rFonts w:ascii="Century Gothic" w:hAnsi="Century Gothic"/>
          <w:bCs/>
          <w:lang w:eastAsia="ar-SA"/>
        </w:rPr>
      </w:pPr>
      <w:r w:rsidRPr="00F66C5D">
        <w:rPr>
          <w:rFonts w:ascii="Century Gothic" w:hAnsi="Century Gothic"/>
          <w:lang w:eastAsia="ar-SA"/>
        </w:rPr>
        <w:t>Date du premier panier le ……………………</w:t>
      </w:r>
      <w:r w:rsidRPr="00F66C5D">
        <w:rPr>
          <w:rFonts w:ascii="Century Gothic" w:hAnsi="Century Gothic"/>
          <w:lang w:eastAsia="ar-SA"/>
        </w:rPr>
        <w:tab/>
        <w:t>Semaine n° …….</w:t>
      </w:r>
    </w:p>
    <w:p w:rsidR="00F66C5D" w:rsidRPr="00F66C5D" w:rsidRDefault="00F66C5D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p w:rsidR="00E16C45" w:rsidRPr="00F66C5D" w:rsidRDefault="00E16C45" w:rsidP="00F66C5D">
      <w:pPr>
        <w:pStyle w:val="Sansinterligne"/>
        <w:rPr>
          <w:rFonts w:ascii="Century Gothic" w:hAnsi="Century Gothic"/>
        </w:rPr>
      </w:pPr>
    </w:p>
    <w:sectPr w:rsidR="00E16C45" w:rsidRPr="00F66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B09" w:rsidRDefault="00C65B09" w:rsidP="00C65B09">
      <w:pPr>
        <w:spacing w:after="0" w:line="240" w:lineRule="auto"/>
      </w:pPr>
      <w:r>
        <w:separator/>
      </w:r>
    </w:p>
  </w:endnote>
  <w:endnote w:type="continuationSeparator" w:id="0">
    <w:p w:rsidR="00C65B09" w:rsidRDefault="00C65B09" w:rsidP="00C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cle Semi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E5E" w:rsidRDefault="00732E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09" w:rsidRDefault="00BB1D4B" w:rsidP="00E029D2">
    <w:pPr>
      <w:pStyle w:val="Pieddepage"/>
      <w:tabs>
        <w:tab w:val="clear" w:pos="4536"/>
        <w:tab w:val="clear" w:pos="9072"/>
        <w:tab w:val="left" w:pos="1395"/>
      </w:tabs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4909820</wp:posOffset>
          </wp:positionH>
          <wp:positionV relativeFrom="paragraph">
            <wp:posOffset>6350</wp:posOffset>
          </wp:positionV>
          <wp:extent cx="1469390" cy="341630"/>
          <wp:effectExtent l="0" t="0" r="0" b="127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4591050</wp:posOffset>
          </wp:positionH>
          <wp:positionV relativeFrom="paragraph">
            <wp:posOffset>24765</wp:posOffset>
          </wp:positionV>
          <wp:extent cx="323215" cy="323215"/>
          <wp:effectExtent l="0" t="0" r="63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3934460</wp:posOffset>
          </wp:positionH>
          <wp:positionV relativeFrom="paragraph">
            <wp:posOffset>24765</wp:posOffset>
          </wp:positionV>
          <wp:extent cx="652145" cy="32321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5B09" w:rsidRPr="00C65B09">
      <w:rPr>
        <w:rFonts w:ascii="Century Gothic" w:eastAsia="Times New Roman" w:hAnsi="Century Gothic" w:cs="Times New Roman"/>
        <w:noProof/>
        <w:kern w:val="3"/>
        <w:sz w:val="21"/>
        <w:szCs w:val="21"/>
        <w:lang w:eastAsia="fr-FR"/>
      </w:rPr>
      <w:drawing>
        <wp:anchor distT="0" distB="0" distL="114300" distR="114300" simplePos="0" relativeHeight="251662336" behindDoc="1" locked="0" layoutInCell="1" allowOverlap="1" wp14:anchorId="62D69270" wp14:editId="5CBCBEE2">
          <wp:simplePos x="0" y="0"/>
          <wp:positionH relativeFrom="column">
            <wp:posOffset>-184178</wp:posOffset>
          </wp:positionH>
          <wp:positionV relativeFrom="paragraph">
            <wp:posOffset>-76945</wp:posOffset>
          </wp:positionV>
          <wp:extent cx="4222143" cy="631164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../../LOGO/17-09-11/AEP-BANDEAU-MAIL-17-09-28-LD-0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2876" cy="646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9D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E5E" w:rsidRDefault="00732E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B09" w:rsidRDefault="00C65B09" w:rsidP="00C65B09">
      <w:pPr>
        <w:spacing w:after="0" w:line="240" w:lineRule="auto"/>
      </w:pPr>
      <w:r>
        <w:separator/>
      </w:r>
    </w:p>
  </w:footnote>
  <w:footnote w:type="continuationSeparator" w:id="0">
    <w:p w:rsidR="00C65B09" w:rsidRDefault="00C65B09" w:rsidP="00C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E5E" w:rsidRDefault="00732E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09" w:rsidRDefault="00C65B09" w:rsidP="00C65B09">
    <w:pPr>
      <w:pStyle w:val="En-tte"/>
      <w:tabs>
        <w:tab w:val="clear" w:pos="4536"/>
        <w:tab w:val="clear" w:pos="9072"/>
        <w:tab w:val="left" w:pos="7230"/>
      </w:tabs>
    </w:pPr>
    <w:r>
      <w:rPr>
        <w:rFonts w:ascii="Calibri" w:eastAsia="Times New Roman" w:hAnsi="Calibri" w:cs="Times New Roman"/>
        <w:noProof/>
        <w:kern w:val="3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909955</wp:posOffset>
              </wp:positionH>
              <wp:positionV relativeFrom="paragraph">
                <wp:posOffset>-163830</wp:posOffset>
              </wp:positionV>
              <wp:extent cx="3562350" cy="8096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65B09" w:rsidRPr="00C65B09" w:rsidRDefault="00C65B09" w:rsidP="00C65B09">
                          <w:pPr>
                            <w:widowControl w:val="0"/>
                            <w:suppressAutoHyphens/>
                            <w:overflowPunct w:val="0"/>
                            <w:autoSpaceDE w:val="0"/>
                            <w:autoSpaceDN w:val="0"/>
                            <w:spacing w:after="0" w:line="240" w:lineRule="auto"/>
                            <w:textAlignment w:val="baseline"/>
                            <w:outlineLvl w:val="0"/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65B09">
                            <w:rPr>
                              <w:rFonts w:ascii="Cicle Semi" w:eastAsia="Times New Roman" w:hAnsi="Cicle Semi"/>
                              <w:b/>
                              <w:kern w:val="3"/>
                              <w:sz w:val="20"/>
                              <w:szCs w:val="20"/>
                              <w:lang w:eastAsia="fr-FR"/>
                            </w:rPr>
                            <w:t>Les Jardins de la Landelle</w:t>
                          </w:r>
                          <w:r w:rsidRPr="00C65B09"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  <w:t xml:space="preserve"> </w:t>
                          </w:r>
                        </w:p>
                        <w:p w:rsidR="00C65B09" w:rsidRPr="00C65B09" w:rsidRDefault="00C65B09" w:rsidP="00C65B09">
                          <w:pPr>
                            <w:widowControl w:val="0"/>
                            <w:suppressAutoHyphens/>
                            <w:overflowPunct w:val="0"/>
                            <w:autoSpaceDE w:val="0"/>
                            <w:autoSpaceDN w:val="0"/>
                            <w:spacing w:after="0" w:line="240" w:lineRule="auto"/>
                            <w:textAlignment w:val="baseline"/>
                            <w:outlineLvl w:val="0"/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65B09"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  <w:t>Association d’Education Populaire de La Landelle</w:t>
                          </w:r>
                        </w:p>
                        <w:p w:rsidR="00C65B09" w:rsidRPr="00C65B09" w:rsidRDefault="00C65B09" w:rsidP="00C65B09">
                          <w:pPr>
                            <w:widowControl w:val="0"/>
                            <w:suppressAutoHyphens/>
                            <w:overflowPunct w:val="0"/>
                            <w:autoSpaceDE w:val="0"/>
                            <w:autoSpaceDN w:val="0"/>
                            <w:spacing w:after="0" w:line="240" w:lineRule="auto"/>
                            <w:textAlignment w:val="baseline"/>
                            <w:outlineLvl w:val="0"/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65B09"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  <w:t xml:space="preserve">81700 PALLEVILLE - 05 63 82 10 06    </w:t>
                          </w:r>
                          <w:hyperlink r:id="rId1" w:history="1">
                            <w:r w:rsidRPr="00C65B09">
                              <w:rPr>
                                <w:rFonts w:ascii="Cicle Semi" w:eastAsia="Times New Roman" w:hAnsi="Cicle Semi"/>
                                <w:color w:val="0000FF"/>
                                <w:kern w:val="3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jardin.chantier@lalandelle.org</w:t>
                            </w:r>
                          </w:hyperlink>
                        </w:p>
                        <w:p w:rsidR="00C65B09" w:rsidRPr="00C65B09" w:rsidRDefault="00C65B09" w:rsidP="00C65B09">
                          <w:pPr>
                            <w:widowControl w:val="0"/>
                            <w:suppressAutoHyphens/>
                            <w:overflowPunct w:val="0"/>
                            <w:autoSpaceDE w:val="0"/>
                            <w:autoSpaceDN w:val="0"/>
                            <w:spacing w:after="0" w:line="240" w:lineRule="auto"/>
                            <w:textAlignment w:val="baseline"/>
                            <w:outlineLvl w:val="0"/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</w:pPr>
                          <w:r w:rsidRPr="00C65B09"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  <w:t xml:space="preserve">N° SIRET : 338.370.323.001.19 </w:t>
                          </w:r>
                          <w:r w:rsidRPr="00C65B09">
                            <w:rPr>
                              <w:rFonts w:ascii="Cicle Semi" w:eastAsia="Times New Roman" w:hAnsi="Cicle Semi"/>
                              <w:kern w:val="3"/>
                              <w:sz w:val="20"/>
                              <w:szCs w:val="20"/>
                              <w:lang w:eastAsia="fr-FR"/>
                            </w:rPr>
                            <w:tab/>
                            <w:t>APE : 0113Z</w:t>
                          </w:r>
                        </w:p>
                        <w:p w:rsidR="00C65B09" w:rsidRDefault="00C65B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71.65pt;margin-top:-12.9pt;width:280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" fillcolor="white [3201]" stroked="f" strokeweight=".5pt">
              <v:textbox>
                <w:txbxContent>
                  <w:p w:rsidR="00C65B09" w:rsidRPr="00C65B09" w:rsidRDefault="00C65B09" w:rsidP="00C65B09">
                    <w:pPr>
                      <w:widowControl w:val="0"/>
                      <w:suppressAutoHyphens/>
                      <w:overflowPunct w:val="0"/>
                      <w:autoSpaceDE w:val="0"/>
                      <w:autoSpaceDN w:val="0"/>
                      <w:spacing w:after="0" w:line="240" w:lineRule="auto"/>
                      <w:textAlignment w:val="baseline"/>
                      <w:outlineLvl w:val="0"/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</w:pPr>
                    <w:r w:rsidRPr="00C65B09">
                      <w:rPr>
                        <w:rFonts w:ascii="Cicle Semi" w:eastAsia="Times New Roman" w:hAnsi="Cicle Semi"/>
                        <w:b/>
                        <w:kern w:val="3"/>
                        <w:sz w:val="20"/>
                        <w:szCs w:val="20"/>
                        <w:lang w:eastAsia="fr-FR"/>
                      </w:rPr>
                      <w:t>Les Jardins de la Landelle</w:t>
                    </w:r>
                    <w:r w:rsidRPr="00C65B09"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  <w:t xml:space="preserve"> </w:t>
                    </w:r>
                  </w:p>
                  <w:p w:rsidR="00C65B09" w:rsidRPr="00C65B09" w:rsidRDefault="00C65B09" w:rsidP="00C65B09">
                    <w:pPr>
                      <w:widowControl w:val="0"/>
                      <w:suppressAutoHyphens/>
                      <w:overflowPunct w:val="0"/>
                      <w:autoSpaceDE w:val="0"/>
                      <w:autoSpaceDN w:val="0"/>
                      <w:spacing w:after="0" w:line="240" w:lineRule="auto"/>
                      <w:textAlignment w:val="baseline"/>
                      <w:outlineLvl w:val="0"/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</w:pPr>
                    <w:r w:rsidRPr="00C65B09"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  <w:t>Association d’Education Populaire de La Landelle</w:t>
                    </w:r>
                  </w:p>
                  <w:p w:rsidR="00C65B09" w:rsidRPr="00C65B09" w:rsidRDefault="00C65B09" w:rsidP="00C65B09">
                    <w:pPr>
                      <w:widowControl w:val="0"/>
                      <w:suppressAutoHyphens/>
                      <w:overflowPunct w:val="0"/>
                      <w:autoSpaceDE w:val="0"/>
                      <w:autoSpaceDN w:val="0"/>
                      <w:spacing w:after="0" w:line="240" w:lineRule="auto"/>
                      <w:textAlignment w:val="baseline"/>
                      <w:outlineLvl w:val="0"/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</w:pPr>
                    <w:r w:rsidRPr="00C65B09"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  <w:t xml:space="preserve">81700 PALLEVILLE - 05 63 82 10 06    </w:t>
                    </w:r>
                    <w:hyperlink r:id="rId2" w:history="1">
                      <w:r w:rsidRPr="00C65B09">
                        <w:rPr>
                          <w:rFonts w:ascii="Cicle Semi" w:eastAsia="Times New Roman" w:hAnsi="Cicle Semi"/>
                          <w:color w:val="0000FF"/>
                          <w:kern w:val="3"/>
                          <w:sz w:val="20"/>
                          <w:szCs w:val="20"/>
                          <w:u w:val="single"/>
                          <w:lang w:eastAsia="fr-FR"/>
                        </w:rPr>
                        <w:t>jardin.chantier@lalandelle.org</w:t>
                      </w:r>
                    </w:hyperlink>
                  </w:p>
                  <w:p w:rsidR="00C65B09" w:rsidRPr="00C65B09" w:rsidRDefault="00C65B09" w:rsidP="00C65B09">
                    <w:pPr>
                      <w:widowControl w:val="0"/>
                      <w:suppressAutoHyphens/>
                      <w:overflowPunct w:val="0"/>
                      <w:autoSpaceDE w:val="0"/>
                      <w:autoSpaceDN w:val="0"/>
                      <w:spacing w:after="0" w:line="240" w:lineRule="auto"/>
                      <w:textAlignment w:val="baseline"/>
                      <w:outlineLvl w:val="0"/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</w:pPr>
                    <w:r w:rsidRPr="00C65B09"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  <w:t xml:space="preserve">N° SIRET : 338.370.323.001.19 </w:t>
                    </w:r>
                    <w:r w:rsidRPr="00C65B09">
                      <w:rPr>
                        <w:rFonts w:ascii="Cicle Semi" w:eastAsia="Times New Roman" w:hAnsi="Cicle Semi"/>
                        <w:kern w:val="3"/>
                        <w:sz w:val="20"/>
                        <w:szCs w:val="20"/>
                        <w:lang w:eastAsia="fr-FR"/>
                      </w:rPr>
                      <w:tab/>
                      <w:t>APE : 0113Z</w:t>
                    </w:r>
                  </w:p>
                  <w:p w:rsidR="00C65B09" w:rsidRDefault="00C65B09"/>
                </w:txbxContent>
              </v:textbox>
            </v:shape>
          </w:pict>
        </mc:Fallback>
      </mc:AlternateContent>
    </w:r>
    <w:r w:rsidRPr="00C65B09">
      <w:rPr>
        <w:rFonts w:ascii="Calibri" w:eastAsia="Times New Roman" w:hAnsi="Calibri" w:cs="Times New Roman"/>
        <w:noProof/>
        <w:kern w:val="3"/>
        <w:lang w:eastAsia="fr-FR"/>
      </w:rPr>
      <w:drawing>
        <wp:anchor distT="0" distB="0" distL="114300" distR="114300" simplePos="0" relativeHeight="251659264" behindDoc="0" locked="0" layoutInCell="1" allowOverlap="1" wp14:anchorId="4247563D" wp14:editId="45C44118">
          <wp:simplePos x="0" y="0"/>
          <wp:positionH relativeFrom="column">
            <wp:posOffset>-100330</wp:posOffset>
          </wp:positionH>
          <wp:positionV relativeFrom="page">
            <wp:posOffset>199390</wp:posOffset>
          </wp:positionV>
          <wp:extent cx="923925" cy="923925"/>
          <wp:effectExtent l="0" t="0" r="9525" b="952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ESQ-LOGO/LOGO-AEP-17-09-11_AE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fr-FR"/>
      </w:rPr>
      <w:drawing>
        <wp:inline distT="0" distB="0" distL="0" distR="0" wp14:anchorId="1B5B7396">
          <wp:extent cx="647700" cy="647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E5E" w:rsidRDefault="00732E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D047298"/>
    <w:multiLevelType w:val="hybridMultilevel"/>
    <w:tmpl w:val="3774D842"/>
    <w:lvl w:ilvl="0" w:tplc="625009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47D"/>
    <w:multiLevelType w:val="hybridMultilevel"/>
    <w:tmpl w:val="223E29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C41"/>
    <w:multiLevelType w:val="hybridMultilevel"/>
    <w:tmpl w:val="EB6E96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16052"/>
    <w:multiLevelType w:val="hybridMultilevel"/>
    <w:tmpl w:val="F36AF3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4B18"/>
    <w:multiLevelType w:val="hybridMultilevel"/>
    <w:tmpl w:val="4DB8DB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A3EED"/>
    <w:multiLevelType w:val="hybridMultilevel"/>
    <w:tmpl w:val="A4E69B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09"/>
    <w:rsid w:val="000F308C"/>
    <w:rsid w:val="0017548C"/>
    <w:rsid w:val="001A1808"/>
    <w:rsid w:val="00222DE2"/>
    <w:rsid w:val="00244C78"/>
    <w:rsid w:val="002D68A6"/>
    <w:rsid w:val="0034408F"/>
    <w:rsid w:val="0037274A"/>
    <w:rsid w:val="00413E7E"/>
    <w:rsid w:val="00435BE0"/>
    <w:rsid w:val="005C3E69"/>
    <w:rsid w:val="00601F84"/>
    <w:rsid w:val="00606C05"/>
    <w:rsid w:val="006F57E3"/>
    <w:rsid w:val="00732E5E"/>
    <w:rsid w:val="007D3E63"/>
    <w:rsid w:val="007F4928"/>
    <w:rsid w:val="0081575F"/>
    <w:rsid w:val="00973A4D"/>
    <w:rsid w:val="009840B7"/>
    <w:rsid w:val="009A3606"/>
    <w:rsid w:val="00B07482"/>
    <w:rsid w:val="00BA5014"/>
    <w:rsid w:val="00BB1D4B"/>
    <w:rsid w:val="00BD1883"/>
    <w:rsid w:val="00C10920"/>
    <w:rsid w:val="00C65B09"/>
    <w:rsid w:val="00D724C9"/>
    <w:rsid w:val="00E029D2"/>
    <w:rsid w:val="00E16C45"/>
    <w:rsid w:val="00F66C5D"/>
    <w:rsid w:val="00F84C5A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922E6"/>
  <w15:chartTrackingRefBased/>
  <w15:docId w15:val="{DAC6A529-BE7D-446C-924E-D78BB09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0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5B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C65B09"/>
  </w:style>
  <w:style w:type="paragraph" w:styleId="Pieddepage">
    <w:name w:val="footer"/>
    <w:basedOn w:val="Normal"/>
    <w:link w:val="PieddepageCar"/>
    <w:uiPriority w:val="99"/>
    <w:unhideWhenUsed/>
    <w:rsid w:val="00C65B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C65B09"/>
  </w:style>
  <w:style w:type="paragraph" w:styleId="Sansinterligne">
    <w:name w:val="No Spacing"/>
    <w:uiPriority w:val="1"/>
    <w:qFormat/>
    <w:rsid w:val="009840B7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08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jardin.chantier@lalandelle.org" TargetMode="External"/><Relationship Id="rId1" Type="http://schemas.openxmlformats.org/officeDocument/2006/relationships/hyperlink" Target="mailto:jardin.chantier@lalandelle.or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mp.Billaud</dc:creator>
  <cp:keywords/>
  <dc:description/>
  <cp:lastModifiedBy>mp.billaud@lalandelle.loc</cp:lastModifiedBy>
  <cp:revision>16</cp:revision>
  <cp:lastPrinted>2019-05-10T12:47:00Z</cp:lastPrinted>
  <dcterms:created xsi:type="dcterms:W3CDTF">2019-03-22T10:03:00Z</dcterms:created>
  <dcterms:modified xsi:type="dcterms:W3CDTF">2023-01-18T10:24:00Z</dcterms:modified>
</cp:coreProperties>
</file>